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Soldier Hollow Charter School Board of Trustee Meeting</w:t>
      </w:r>
      <w:r w:rsidDel="00000000" w:rsidR="00000000" w:rsidRPr="00000000">
        <w:rPr>
          <w:rtl w:val="0"/>
        </w:rPr>
      </w:r>
    </w:p>
    <w:p w:rsidR="00000000" w:rsidDel="00000000" w:rsidP="00000000" w:rsidRDefault="00000000" w:rsidRPr="00000000" w14:paraId="00000002">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sz w:val="20"/>
          <w:szCs w:val="20"/>
          <w:rtl w:val="0"/>
        </w:rPr>
        <w:t xml:space="preserve">November 15</w:t>
      </w:r>
      <w:r w:rsidDel="00000000" w:rsidR="00000000" w:rsidRPr="00000000">
        <w:rPr>
          <w:rFonts w:ascii="Calibri" w:cs="Calibri" w:eastAsia="Calibri" w:hAnsi="Calibri"/>
          <w:color w:val="000000"/>
          <w:sz w:val="20"/>
          <w:szCs w:val="20"/>
          <w:rtl w:val="0"/>
        </w:rPr>
        <w:t xml:space="preserve">, 2021</w:t>
      </w:r>
      <w:r w:rsidDel="00000000" w:rsidR="00000000" w:rsidRPr="00000000">
        <w:rPr>
          <w:rtl w:val="0"/>
        </w:rPr>
      </w:r>
    </w:p>
    <w:p w:rsidR="00000000" w:rsidDel="00000000" w:rsidP="00000000" w:rsidRDefault="00000000" w:rsidRPr="00000000" w14:paraId="00000003">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3444 West 3000 South, Heber City, Utah</w:t>
      </w:r>
      <w:r w:rsidDel="00000000" w:rsidR="00000000" w:rsidRPr="00000000">
        <w:rPr>
          <w:rtl w:val="0"/>
        </w:rPr>
      </w:r>
    </w:p>
    <w:p w:rsidR="00000000" w:rsidDel="00000000" w:rsidP="00000000" w:rsidRDefault="00000000" w:rsidRPr="00000000" w14:paraId="00000004">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___________________________________________________________________________________</w:t>
      </w:r>
      <w:r w:rsidDel="00000000" w:rsidR="00000000" w:rsidRPr="00000000">
        <w:rPr>
          <w:rtl w:val="0"/>
        </w:rPr>
      </w:r>
    </w:p>
    <w:p w:rsidR="00000000" w:rsidDel="00000000" w:rsidP="00000000" w:rsidRDefault="00000000" w:rsidRPr="00000000" w14:paraId="00000006">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000000"/>
          <w:sz w:val="20"/>
          <w:szCs w:val="20"/>
          <w:rtl w:val="0"/>
        </w:rPr>
        <w:t xml:space="preserve">The Mission of Soldier Hollow Charter School is to </w:t>
      </w:r>
      <w:r w:rsidDel="00000000" w:rsidR="00000000" w:rsidRPr="00000000">
        <w:rPr>
          <w:rFonts w:ascii="Calibri" w:cs="Calibri" w:eastAsia="Calibri" w:hAnsi="Calibri"/>
          <w:color w:val="333333"/>
          <w:sz w:val="20"/>
          <w:szCs w:val="20"/>
          <w:rtl w:val="0"/>
        </w:rPr>
        <w:t xml:space="preserve">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7">
      <w:pPr>
        <w:spacing w:after="0" w:line="240" w:lineRule="auto"/>
        <w:ind w:left="-720" w:righ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333333"/>
          <w:sz w:val="20"/>
          <w:szCs w:val="20"/>
          <w:rtl w:val="0"/>
        </w:rPr>
        <w:t xml:space="preserve">___________________________________________________________________________________</w:t>
      </w:r>
      <w:r w:rsidDel="00000000" w:rsidR="00000000" w:rsidRPr="00000000">
        <w:rPr>
          <w:rtl w:val="0"/>
        </w:rPr>
      </w:r>
    </w:p>
    <w:p w:rsidR="00000000" w:rsidDel="00000000" w:rsidP="00000000" w:rsidRDefault="00000000" w:rsidRPr="00000000" w14:paraId="00000008">
      <w:pPr>
        <w:spacing w:after="0" w:line="240" w:lineRule="auto"/>
        <w:ind w:left="-720" w:firstLine="0"/>
        <w:rPr>
          <w:rFonts w:ascii="Times New Roman" w:cs="Times New Roman" w:eastAsia="Times New Roman" w:hAnsi="Times New Roman"/>
          <w:sz w:val="20"/>
          <w:szCs w:val="20"/>
        </w:rPr>
      </w:pPr>
      <w:bookmarkStart w:colFirst="0" w:colLast="0" w:name="_heading=h.gjdgxs" w:id="0"/>
      <w:bookmarkEnd w:id="0"/>
      <w:r w:rsidDel="00000000" w:rsidR="00000000" w:rsidRPr="00000000">
        <w:rPr>
          <w:b w:val="1"/>
          <w:color w:val="333333"/>
          <w:sz w:val="20"/>
          <w:szCs w:val="20"/>
          <w:rtl w:val="0"/>
        </w:rPr>
        <w:t xml:space="preserve">Welcome and Roll Call (6:30 p.m.)</w:t>
      </w:r>
      <w:r w:rsidDel="00000000" w:rsidR="00000000" w:rsidRPr="00000000">
        <w:rPr>
          <w:rFonts w:ascii="Calibri" w:cs="Calibri" w:eastAsia="Calibri" w:hAnsi="Calibri"/>
          <w:color w:val="333333"/>
          <w:sz w:val="20"/>
          <w:szCs w:val="20"/>
          <w:rtl w:val="0"/>
        </w:rPr>
        <w:t xml:space="preserve"> - Ryan Taylo</w:t>
      </w:r>
      <w:r w:rsidDel="00000000" w:rsidR="00000000" w:rsidRPr="00000000">
        <w:rPr>
          <w:color w:val="333333"/>
          <w:sz w:val="20"/>
          <w:szCs w:val="20"/>
          <w:rtl w:val="0"/>
        </w:rPr>
        <w:t xml:space="preserve">r, Michael Thorwegen, Erin Merryweather, Rich Eccles, Samantha Hughes, Amy Lusby, Kristiann Asarian, Tyler Partridge, Jamie Bennion, Mike Bronson, Erica Sehestedt (parent), Kenzi Bennion</w:t>
      </w:r>
      <w:r w:rsidDel="00000000" w:rsidR="00000000" w:rsidRPr="00000000">
        <w:rPr>
          <w:rtl w:val="0"/>
        </w:rPr>
      </w:r>
    </w:p>
    <w:p w:rsidR="00000000" w:rsidDel="00000000" w:rsidP="00000000" w:rsidRDefault="00000000" w:rsidRPr="00000000" w14:paraId="00000009">
      <w:pPr>
        <w:spacing w:after="0" w:line="240" w:lineRule="auto"/>
        <w:ind w:left="-720" w:firstLine="0"/>
        <w:rPr>
          <w:rFonts w:ascii="Calibri" w:cs="Calibri" w:eastAsia="Calibri" w:hAnsi="Calibri"/>
          <w:i w:val="1"/>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Public Comment (6:30 p.m.)</w:t>
      </w:r>
      <w:r w:rsidDel="00000000" w:rsidR="00000000" w:rsidRPr="00000000">
        <w:rPr>
          <w:rFonts w:ascii="Calibri" w:cs="Calibri" w:eastAsia="Calibri" w:hAnsi="Calibri"/>
          <w:color w:val="333333"/>
          <w:sz w:val="20"/>
          <w:szCs w:val="20"/>
          <w:rtl w:val="0"/>
        </w:rPr>
        <w:t xml:space="preserve">  The public may address any issue not related to items already on the agenda.  </w:t>
      </w:r>
      <w:r w:rsidDel="00000000" w:rsidR="00000000" w:rsidRPr="00000000">
        <w:rPr>
          <w:rFonts w:ascii="Calibri" w:cs="Calibri" w:eastAsia="Calibri" w:hAnsi="Calibri"/>
          <w:i w:val="1"/>
          <w:color w:val="333333"/>
          <w:sz w:val="20"/>
          <w:szCs w:val="20"/>
          <w:rtl w:val="0"/>
        </w:rPr>
        <w:t xml:space="preserve">Please refer to our Public Comment at Board Meetings Policy for procedures.</w:t>
      </w:r>
    </w:p>
    <w:p w:rsidR="00000000" w:rsidDel="00000000" w:rsidP="00000000" w:rsidRDefault="00000000" w:rsidRPr="00000000" w14:paraId="0000000A">
      <w:pPr>
        <w:spacing w:after="0" w:line="240" w:lineRule="auto"/>
        <w:ind w:left="-720" w:firstLine="0"/>
        <w:rPr>
          <w:rFonts w:ascii="Calibri" w:cs="Calibri" w:eastAsia="Calibri" w:hAnsi="Calibri"/>
          <w:color w:val="333333"/>
          <w:sz w:val="20"/>
          <w:szCs w:val="20"/>
        </w:rPr>
      </w:pPr>
      <w:r w:rsidDel="00000000" w:rsidR="00000000" w:rsidRPr="00000000">
        <w:rPr>
          <w:rFonts w:ascii="Calibri" w:cs="Calibri" w:eastAsia="Calibri" w:hAnsi="Calibri"/>
          <w:i w:val="1"/>
          <w:color w:val="333333"/>
          <w:sz w:val="20"/>
          <w:szCs w:val="20"/>
          <w:rtl w:val="0"/>
        </w:rPr>
        <w:t xml:space="preserve"> - </w:t>
      </w:r>
      <w:r w:rsidDel="00000000" w:rsidR="00000000" w:rsidRPr="00000000">
        <w:rPr>
          <w:rFonts w:ascii="Calibri" w:cs="Calibri" w:eastAsia="Calibri" w:hAnsi="Calibri"/>
          <w:color w:val="333333"/>
          <w:sz w:val="20"/>
          <w:szCs w:val="20"/>
          <w:rtl w:val="0"/>
        </w:rPr>
        <w:t xml:space="preserve">Call for public comment from Ryan Taylor. None</w:t>
      </w:r>
    </w:p>
    <w:p w:rsidR="00000000" w:rsidDel="00000000" w:rsidP="00000000" w:rsidRDefault="00000000" w:rsidRPr="00000000" w14:paraId="0000000B">
      <w:pPr>
        <w:spacing w:after="0" w:line="240" w:lineRule="auto"/>
        <w:ind w:left="-720" w:right="540" w:firstLine="0"/>
        <w:rPr>
          <w:rFonts w:ascii="Times New Roman" w:cs="Times New Roman" w:eastAsia="Times New Roman" w:hAnsi="Times New Roman"/>
          <w:sz w:val="20"/>
          <w:szCs w:val="20"/>
        </w:rPr>
      </w:pPr>
      <w:r w:rsidDel="00000000" w:rsidR="00000000" w:rsidRPr="00000000">
        <w:rPr>
          <w:rFonts w:ascii="Calibri" w:cs="Calibri" w:eastAsia="Calibri" w:hAnsi="Calibri"/>
          <w:i w:val="1"/>
          <w:color w:val="333333"/>
          <w:sz w:val="20"/>
          <w:szCs w:val="20"/>
          <w:rtl w:val="0"/>
        </w:rPr>
        <w:t xml:space="preserve">      </w:t>
        <w:tab/>
      </w:r>
      <w:r w:rsidDel="00000000" w:rsidR="00000000" w:rsidRPr="00000000">
        <w:rPr>
          <w:rtl w:val="0"/>
        </w:rPr>
      </w:r>
    </w:p>
    <w:p w:rsidR="00000000" w:rsidDel="00000000" w:rsidP="00000000" w:rsidRDefault="00000000" w:rsidRPr="00000000" w14:paraId="0000000C">
      <w:pPr>
        <w:spacing w:after="0" w:line="240" w:lineRule="auto"/>
        <w:ind w:left="-720" w:right="540" w:firstLine="0"/>
        <w:rPr>
          <w:b w:val="1"/>
          <w:color w:val="333333"/>
          <w:sz w:val="20"/>
          <w:szCs w:val="20"/>
        </w:rPr>
      </w:pPr>
      <w:r w:rsidDel="00000000" w:rsidR="00000000" w:rsidRPr="00000000">
        <w:rPr>
          <w:b w:val="1"/>
          <w:color w:val="333333"/>
          <w:sz w:val="20"/>
          <w:szCs w:val="20"/>
          <w:rtl w:val="0"/>
        </w:rPr>
        <w:t xml:space="preserve">Reports (6:40 p.m.)</w:t>
      </w:r>
    </w:p>
    <w:p w:rsidR="00000000" w:rsidDel="00000000" w:rsidP="00000000" w:rsidRDefault="00000000" w:rsidRPr="00000000" w14:paraId="0000000D">
      <w:pPr>
        <w:spacing w:after="0" w:line="240" w:lineRule="auto"/>
        <w:ind w:left="-720" w:right="540" w:firstLine="0"/>
        <w:rPr>
          <w:rFonts w:ascii="Calibri" w:cs="Calibri" w:eastAsia="Calibri" w:hAnsi="Calibri"/>
          <w:color w:val="333333"/>
          <w:sz w:val="20"/>
          <w:szCs w:val="20"/>
        </w:rPr>
      </w:pPr>
      <w:r w:rsidDel="00000000" w:rsidR="00000000" w:rsidRPr="00000000">
        <w:rPr>
          <w:color w:val="333333"/>
          <w:sz w:val="20"/>
          <w:szCs w:val="20"/>
          <w:rtl w:val="0"/>
        </w:rPr>
        <w:t xml:space="preserve">a.</w:t>
        <w:tab/>
      </w:r>
      <w:r w:rsidDel="00000000" w:rsidR="00000000" w:rsidRPr="00000000">
        <w:rPr>
          <w:rFonts w:ascii="Calibri" w:cs="Calibri" w:eastAsia="Calibri" w:hAnsi="Calibri"/>
          <w:color w:val="333333"/>
          <w:sz w:val="20"/>
          <w:szCs w:val="20"/>
          <w:rtl w:val="0"/>
        </w:rPr>
        <w:t xml:space="preserve">Board Committees Report -</w:t>
      </w:r>
      <w:r w:rsidDel="00000000" w:rsidR="00000000" w:rsidRPr="00000000">
        <w:rPr>
          <w:rFonts w:ascii="Calibri" w:cs="Calibri" w:eastAsia="Calibri" w:hAnsi="Calibri"/>
          <w:i w:val="1"/>
          <w:color w:val="333333"/>
          <w:sz w:val="20"/>
          <w:szCs w:val="20"/>
          <w:rtl w:val="0"/>
        </w:rPr>
        <w:t xml:space="preserve">Board action may be required</w:t>
      </w:r>
      <w:r w:rsidDel="00000000" w:rsidR="00000000" w:rsidRPr="00000000">
        <w:rPr>
          <w:rFonts w:ascii="Calibri" w:cs="Calibri" w:eastAsia="Calibri" w:hAnsi="Calibri"/>
          <w:color w:val="333333"/>
          <w:sz w:val="20"/>
          <w:szCs w:val="20"/>
          <w:rtl w:val="0"/>
        </w:rPr>
        <w:t xml:space="preserve"> – (10 min) - Nothing </w:t>
      </w:r>
      <w:r w:rsidDel="00000000" w:rsidR="00000000" w:rsidRPr="00000000">
        <w:rPr>
          <w:color w:val="333333"/>
          <w:sz w:val="20"/>
          <w:szCs w:val="20"/>
          <w:rtl w:val="0"/>
        </w:rPr>
        <w:t xml:space="preserve">to report</w:t>
      </w:r>
      <w:r w:rsidDel="00000000" w:rsidR="00000000" w:rsidRPr="00000000">
        <w:rPr>
          <w:rtl w:val="0"/>
        </w:rPr>
      </w:r>
    </w:p>
    <w:p w:rsidR="00000000" w:rsidDel="00000000" w:rsidP="00000000" w:rsidRDefault="00000000" w:rsidRPr="00000000" w14:paraId="0000000E">
      <w:pPr>
        <w:spacing w:after="0" w:line="240" w:lineRule="auto"/>
        <w:ind w:left="-720" w:right="540" w:firstLine="0"/>
        <w:rPr>
          <w:color w:val="333333"/>
          <w:sz w:val="20"/>
          <w:szCs w:val="20"/>
        </w:rPr>
      </w:pPr>
      <w:r w:rsidDel="00000000" w:rsidR="00000000" w:rsidRPr="00000000">
        <w:rPr>
          <w:rFonts w:ascii="Calibri" w:cs="Calibri" w:eastAsia="Calibri" w:hAnsi="Calibri"/>
          <w:color w:val="333333"/>
          <w:sz w:val="20"/>
          <w:szCs w:val="20"/>
          <w:rtl w:val="0"/>
        </w:rPr>
        <w:t xml:space="preserve">PTO (Parent Teacher Organization) - Amie Bullard not </w:t>
      </w:r>
      <w:r w:rsidDel="00000000" w:rsidR="00000000" w:rsidRPr="00000000">
        <w:rPr>
          <w:color w:val="333333"/>
          <w:sz w:val="20"/>
          <w:szCs w:val="20"/>
          <w:rtl w:val="0"/>
        </w:rPr>
        <w:t xml:space="preserve">present</w:t>
      </w:r>
      <w:r w:rsidDel="00000000" w:rsidR="00000000" w:rsidRPr="00000000">
        <w:rPr>
          <w:rFonts w:ascii="Calibri" w:cs="Calibri" w:eastAsia="Calibri" w:hAnsi="Calibri"/>
          <w:color w:val="333333"/>
          <w:sz w:val="20"/>
          <w:szCs w:val="20"/>
          <w:rtl w:val="0"/>
        </w:rPr>
        <w:t xml:space="preserve">. </w:t>
      </w:r>
      <w:r w:rsidDel="00000000" w:rsidR="00000000" w:rsidRPr="00000000">
        <w:rPr>
          <w:rtl w:val="0"/>
        </w:rPr>
      </w:r>
    </w:p>
    <w:p w:rsidR="00000000" w:rsidDel="00000000" w:rsidP="00000000" w:rsidRDefault="00000000" w:rsidRPr="00000000" w14:paraId="0000000F">
      <w:pPr>
        <w:spacing w:after="0" w:line="240" w:lineRule="auto"/>
        <w:ind w:left="-720" w:right="540" w:firstLine="0"/>
        <w:rPr>
          <w:rFonts w:ascii="Calibri" w:cs="Calibri" w:eastAsia="Calibri" w:hAnsi="Calibri"/>
          <w:color w:val="333333"/>
          <w:sz w:val="20"/>
          <w:szCs w:val="20"/>
        </w:rPr>
      </w:pPr>
      <w:r w:rsidDel="00000000" w:rsidR="00000000" w:rsidRPr="00000000">
        <w:rPr>
          <w:color w:val="333333"/>
          <w:sz w:val="20"/>
          <w:szCs w:val="20"/>
          <w:rtl w:val="0"/>
        </w:rPr>
        <w:t xml:space="preserve">i.</w:t>
        <w:tab/>
      </w:r>
      <w:r w:rsidDel="00000000" w:rsidR="00000000" w:rsidRPr="00000000">
        <w:rPr>
          <w:rFonts w:ascii="Calibri" w:cs="Calibri" w:eastAsia="Calibri" w:hAnsi="Calibri"/>
          <w:color w:val="333333"/>
          <w:sz w:val="20"/>
          <w:szCs w:val="20"/>
          <w:rtl w:val="0"/>
        </w:rPr>
        <w:t xml:space="preserve">Proposals - </w:t>
      </w:r>
      <w:r w:rsidDel="00000000" w:rsidR="00000000" w:rsidRPr="00000000">
        <w:rPr>
          <w:color w:val="333333"/>
          <w:sz w:val="20"/>
          <w:szCs w:val="20"/>
          <w:rtl w:val="0"/>
        </w:rPr>
        <w:t xml:space="preserve">Nothing</w:t>
      </w:r>
      <w:r w:rsidDel="00000000" w:rsidR="00000000" w:rsidRPr="00000000">
        <w:rPr>
          <w:rFonts w:ascii="Calibri" w:cs="Calibri" w:eastAsia="Calibri" w:hAnsi="Calibri"/>
          <w:color w:val="333333"/>
          <w:sz w:val="20"/>
          <w:szCs w:val="20"/>
          <w:rtl w:val="0"/>
        </w:rPr>
        <w:t xml:space="preserve"> to prese</w:t>
      </w:r>
      <w:r w:rsidDel="00000000" w:rsidR="00000000" w:rsidRPr="00000000">
        <w:rPr>
          <w:color w:val="333333"/>
          <w:sz w:val="20"/>
          <w:szCs w:val="20"/>
          <w:rtl w:val="0"/>
        </w:rPr>
        <w:t xml:space="preserve">nt</w:t>
      </w:r>
      <w:r w:rsidDel="00000000" w:rsidR="00000000" w:rsidRPr="00000000">
        <w:rPr>
          <w:rtl w:val="0"/>
        </w:rPr>
      </w:r>
    </w:p>
    <w:p w:rsidR="00000000" w:rsidDel="00000000" w:rsidP="00000000" w:rsidRDefault="00000000" w:rsidRPr="00000000" w14:paraId="00000010">
      <w:pPr>
        <w:spacing w:after="0" w:line="240" w:lineRule="auto"/>
        <w:ind w:left="-720" w:right="540" w:firstLine="0"/>
        <w:rPr>
          <w:rFonts w:ascii="Calibri" w:cs="Calibri" w:eastAsia="Calibri" w:hAnsi="Calibri"/>
          <w:color w:val="333333"/>
          <w:sz w:val="20"/>
          <w:szCs w:val="20"/>
        </w:rPr>
      </w:pPr>
      <w:r w:rsidDel="00000000" w:rsidR="00000000" w:rsidRPr="00000000">
        <w:rPr>
          <w:color w:val="333333"/>
          <w:sz w:val="20"/>
          <w:szCs w:val="20"/>
          <w:rtl w:val="0"/>
        </w:rPr>
        <w:t xml:space="preserve">ii.</w:t>
        <w:tab/>
      </w:r>
      <w:r w:rsidDel="00000000" w:rsidR="00000000" w:rsidRPr="00000000">
        <w:rPr>
          <w:rFonts w:ascii="Calibri" w:cs="Calibri" w:eastAsia="Calibri" w:hAnsi="Calibri"/>
          <w:color w:val="333333"/>
          <w:sz w:val="20"/>
          <w:szCs w:val="20"/>
          <w:rtl w:val="0"/>
        </w:rPr>
        <w:t xml:space="preserve">Report of recent events, fundraisers &amp; PTO balance</w:t>
      </w:r>
    </w:p>
    <w:p w:rsidR="00000000" w:rsidDel="00000000" w:rsidP="00000000" w:rsidRDefault="00000000" w:rsidRPr="00000000" w14:paraId="00000011">
      <w:pPr>
        <w:spacing w:after="0" w:line="240" w:lineRule="auto"/>
        <w:ind w:left="-720" w:right="540" w:firstLine="0"/>
        <w:rPr>
          <w:color w:val="333333"/>
          <w:sz w:val="20"/>
          <w:szCs w:val="20"/>
        </w:rPr>
      </w:pPr>
      <w:r w:rsidDel="00000000" w:rsidR="00000000" w:rsidRPr="00000000">
        <w:rPr>
          <w:color w:val="333333"/>
          <w:sz w:val="20"/>
          <w:szCs w:val="20"/>
          <w:rtl w:val="0"/>
        </w:rPr>
        <w:t xml:space="preserve">iii.</w:t>
        <w:tab/>
      </w:r>
      <w:r w:rsidDel="00000000" w:rsidR="00000000" w:rsidRPr="00000000">
        <w:rPr>
          <w:rFonts w:ascii="Calibri" w:cs="Calibri" w:eastAsia="Calibri" w:hAnsi="Calibri"/>
          <w:color w:val="333333"/>
          <w:sz w:val="20"/>
          <w:szCs w:val="20"/>
          <w:rtl w:val="0"/>
        </w:rPr>
        <w:t xml:space="preserve">Future events and preparations - </w:t>
      </w:r>
      <w:r w:rsidDel="00000000" w:rsidR="00000000" w:rsidRPr="00000000">
        <w:rPr>
          <w:color w:val="333333"/>
          <w:sz w:val="20"/>
          <w:szCs w:val="20"/>
          <w:rtl w:val="0"/>
        </w:rPr>
        <w:t xml:space="preserve">Jamie Bennion reports on Gala for spring</w:t>
      </w:r>
    </w:p>
    <w:p w:rsidR="00000000" w:rsidDel="00000000" w:rsidP="00000000" w:rsidRDefault="00000000" w:rsidRPr="00000000" w14:paraId="00000012">
      <w:pPr>
        <w:spacing w:after="0" w:line="240" w:lineRule="auto"/>
        <w:ind w:left="-720" w:right="540" w:firstLine="0"/>
        <w:rPr>
          <w:color w:val="333333"/>
          <w:sz w:val="20"/>
          <w:szCs w:val="20"/>
        </w:rPr>
      </w:pPr>
      <w:r w:rsidDel="00000000" w:rsidR="00000000" w:rsidRPr="00000000">
        <w:rPr>
          <w:rtl w:val="0"/>
        </w:rPr>
      </w:r>
    </w:p>
    <w:p w:rsidR="00000000" w:rsidDel="00000000" w:rsidP="00000000" w:rsidRDefault="00000000" w:rsidRPr="00000000" w14:paraId="00000013">
      <w:pPr>
        <w:spacing w:after="0" w:line="240" w:lineRule="auto"/>
        <w:ind w:left="-720" w:firstLine="0"/>
        <w:rPr>
          <w:rFonts w:ascii="Calibri" w:cs="Calibri" w:eastAsia="Calibri" w:hAnsi="Calibri"/>
          <w:color w:val="333333"/>
          <w:sz w:val="20"/>
          <w:szCs w:val="20"/>
        </w:rPr>
      </w:pPr>
      <w:r w:rsidDel="00000000" w:rsidR="00000000" w:rsidRPr="00000000">
        <w:rPr>
          <w:b w:val="1"/>
          <w:color w:val="333333"/>
          <w:sz w:val="20"/>
          <w:szCs w:val="20"/>
          <w:rtl w:val="0"/>
        </w:rPr>
        <w:t xml:space="preserve">Financial Accountability Committee</w:t>
      </w:r>
      <w:r w:rsidDel="00000000" w:rsidR="00000000" w:rsidRPr="00000000">
        <w:rPr>
          <w:rFonts w:ascii="Calibri" w:cs="Calibri" w:eastAsia="Calibri" w:hAnsi="Calibri"/>
          <w:color w:val="333333"/>
          <w:sz w:val="20"/>
          <w:szCs w:val="20"/>
          <w:rtl w:val="0"/>
        </w:rPr>
        <w:t xml:space="preserve"> – Rich Eccles and Tyler Partri</w:t>
      </w:r>
      <w:r w:rsidDel="00000000" w:rsidR="00000000" w:rsidRPr="00000000">
        <w:rPr>
          <w:color w:val="333333"/>
          <w:sz w:val="20"/>
          <w:szCs w:val="20"/>
          <w:rtl w:val="0"/>
        </w:rPr>
        <w:t xml:space="preserve">dge </w:t>
      </w:r>
      <w:r w:rsidDel="00000000" w:rsidR="00000000" w:rsidRPr="00000000">
        <w:rPr>
          <w:rFonts w:ascii="Calibri" w:cs="Calibri" w:eastAsia="Calibri" w:hAnsi="Calibri"/>
          <w:color w:val="333333"/>
          <w:sz w:val="20"/>
          <w:szCs w:val="20"/>
          <w:rtl w:val="0"/>
        </w:rPr>
        <w:t xml:space="preserve">(15 Min)</w:t>
      </w:r>
    </w:p>
    <w:p w:rsidR="00000000" w:rsidDel="00000000" w:rsidP="00000000" w:rsidRDefault="00000000" w:rsidRPr="00000000" w14:paraId="00000014">
      <w:pPr>
        <w:numPr>
          <w:ilvl w:val="1"/>
          <w:numId w:val="1"/>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Financial statement from prior Month: Highlight key changes and budget variances - Income statement, PTO and fun run boosterthon. Negative to that is that a portion of th</w:t>
      </w:r>
      <w:r w:rsidDel="00000000" w:rsidR="00000000" w:rsidRPr="00000000">
        <w:rPr>
          <w:color w:val="333333"/>
          <w:sz w:val="20"/>
          <w:szCs w:val="20"/>
          <w:rtl w:val="0"/>
        </w:rPr>
        <w:t xml:space="preserve">e proceeds </w:t>
      </w:r>
      <w:r w:rsidDel="00000000" w:rsidR="00000000" w:rsidRPr="00000000">
        <w:rPr>
          <w:rFonts w:ascii="Calibri" w:cs="Calibri" w:eastAsia="Calibri" w:hAnsi="Calibri"/>
          <w:color w:val="333333"/>
          <w:sz w:val="20"/>
          <w:szCs w:val="20"/>
          <w:rtl w:val="0"/>
        </w:rPr>
        <w:t xml:space="preserve"> goes to the organization that runs it. We m</w:t>
      </w:r>
      <w:r w:rsidDel="00000000" w:rsidR="00000000" w:rsidRPr="00000000">
        <w:rPr>
          <w:color w:val="333333"/>
          <w:sz w:val="20"/>
          <w:szCs w:val="20"/>
          <w:rtl w:val="0"/>
        </w:rPr>
        <w:t xml:space="preserve">ade more on this one than in previous years. Looking ok relative to budget. Likely to get less money from the state due to fewer students than anticipated, but grants are likely to cover those short falls.  Replacement of cleaners. </w:t>
      </w:r>
    </w:p>
    <w:p w:rsidR="00000000" w:rsidDel="00000000" w:rsidP="00000000" w:rsidRDefault="00000000" w:rsidRPr="00000000" w14:paraId="00000015">
      <w:pPr>
        <w:numPr>
          <w:ilvl w:val="1"/>
          <w:numId w:val="1"/>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Accept the Finance Report from prior month - Motion by Tyler Partridge, Amy Lusby second, no questions. All in favor, no oppo</w:t>
      </w:r>
      <w:r w:rsidDel="00000000" w:rsidR="00000000" w:rsidRPr="00000000">
        <w:rPr>
          <w:color w:val="333333"/>
          <w:sz w:val="20"/>
          <w:szCs w:val="20"/>
          <w:rtl w:val="0"/>
        </w:rPr>
        <w:t xml:space="preserve">sition -</w:t>
      </w:r>
      <w:r w:rsidDel="00000000" w:rsidR="00000000" w:rsidRPr="00000000">
        <w:rPr>
          <w:rFonts w:ascii="Calibri" w:cs="Calibri" w:eastAsia="Calibri" w:hAnsi="Calibri"/>
          <w:color w:val="333333"/>
          <w:sz w:val="20"/>
          <w:szCs w:val="20"/>
          <w:rtl w:val="0"/>
        </w:rPr>
        <w:t xml:space="preserve"> motion passes</w:t>
      </w:r>
    </w:p>
    <w:p w:rsidR="00000000" w:rsidDel="00000000" w:rsidP="00000000" w:rsidRDefault="00000000" w:rsidRPr="00000000" w14:paraId="00000016">
      <w:pPr>
        <w:spacing w:after="0" w:line="240" w:lineRule="auto"/>
        <w:ind w:left="-720" w:firstLine="0"/>
        <w:rPr>
          <w:rFonts w:ascii="Calibri" w:cs="Calibri" w:eastAsia="Calibri" w:hAnsi="Calibri"/>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Facilities and Transportation updates</w:t>
      </w:r>
      <w:r w:rsidDel="00000000" w:rsidR="00000000" w:rsidRPr="00000000">
        <w:rPr>
          <w:rFonts w:ascii="Calibri" w:cs="Calibri" w:eastAsia="Calibri" w:hAnsi="Calibri"/>
          <w:color w:val="333333"/>
          <w:sz w:val="20"/>
          <w:szCs w:val="20"/>
          <w:rtl w:val="0"/>
        </w:rPr>
        <w:t xml:space="preserve"> - Mike Bronson </w:t>
      </w:r>
    </w:p>
    <w:p w:rsidR="00000000" w:rsidDel="00000000" w:rsidP="00000000" w:rsidRDefault="00000000" w:rsidRPr="00000000" w14:paraId="00000017">
      <w:pPr>
        <w:spacing w:after="0" w:line="240" w:lineRule="auto"/>
        <w:ind w:left="-720" w:firstLine="0"/>
        <w:rPr>
          <w:color w:val="333333"/>
          <w:sz w:val="20"/>
          <w:szCs w:val="20"/>
        </w:rPr>
      </w:pPr>
      <w:r w:rsidDel="00000000" w:rsidR="00000000" w:rsidRPr="00000000">
        <w:rPr>
          <w:rFonts w:ascii="Calibri" w:cs="Calibri" w:eastAsia="Calibri" w:hAnsi="Calibri"/>
          <w:color w:val="333333"/>
          <w:sz w:val="20"/>
          <w:szCs w:val="20"/>
          <w:rtl w:val="0"/>
        </w:rPr>
        <w:t xml:space="preserve">S</w:t>
      </w:r>
      <w:r w:rsidDel="00000000" w:rsidR="00000000" w:rsidRPr="00000000">
        <w:rPr>
          <w:color w:val="333333"/>
          <w:sz w:val="20"/>
          <w:szCs w:val="20"/>
          <w:rtl w:val="0"/>
        </w:rPr>
        <w:t xml:space="preserve">now removal who we are going with. Spectrum is good, 30 pushes a year. BCM - 36 pushes for the same amount. Contract for 2 more  years at the same price then 5% increase after. </w:t>
      </w:r>
    </w:p>
    <w:p w:rsidR="00000000" w:rsidDel="00000000" w:rsidP="00000000" w:rsidRDefault="00000000" w:rsidRPr="00000000" w14:paraId="00000018">
      <w:pPr>
        <w:spacing w:after="0" w:line="240" w:lineRule="auto"/>
        <w:ind w:left="-720" w:firstLine="0"/>
        <w:rPr>
          <w:color w:val="333333"/>
          <w:sz w:val="20"/>
          <w:szCs w:val="20"/>
        </w:rPr>
      </w:pPr>
      <w:r w:rsidDel="00000000" w:rsidR="00000000" w:rsidRPr="00000000">
        <w:rPr>
          <w:color w:val="333333"/>
          <w:sz w:val="20"/>
          <w:szCs w:val="20"/>
          <w:rtl w:val="0"/>
        </w:rPr>
        <w:t xml:space="preserve">Motion for snow removal - See below (action items)</w:t>
      </w:r>
    </w:p>
    <w:p w:rsidR="00000000" w:rsidDel="00000000" w:rsidP="00000000" w:rsidRDefault="00000000" w:rsidRPr="00000000" w14:paraId="00000019">
      <w:pPr>
        <w:spacing w:after="0" w:line="240" w:lineRule="auto"/>
        <w:ind w:left="-720" w:firstLine="0"/>
        <w:rPr>
          <w:rFonts w:ascii="Calibri" w:cs="Calibri" w:eastAsia="Calibri" w:hAnsi="Calibri"/>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Capital Fundraising</w:t>
      </w:r>
      <w:r w:rsidDel="00000000" w:rsidR="00000000" w:rsidRPr="00000000">
        <w:rPr>
          <w:rFonts w:ascii="Calibri" w:cs="Calibri" w:eastAsia="Calibri" w:hAnsi="Calibri"/>
          <w:color w:val="333333"/>
          <w:sz w:val="20"/>
          <w:szCs w:val="20"/>
          <w:rtl w:val="0"/>
        </w:rPr>
        <w:t xml:space="preserve"> – (15 Min) - Nothing to report</w:t>
      </w:r>
    </w:p>
    <w:p w:rsidR="00000000" w:rsidDel="00000000" w:rsidP="00000000" w:rsidRDefault="00000000" w:rsidRPr="00000000" w14:paraId="0000001A">
      <w:pPr>
        <w:numPr>
          <w:ilvl w:val="1"/>
          <w:numId w:val="2"/>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School field trips- fundraised monies  - nothing to report</w:t>
      </w:r>
    </w:p>
    <w:p w:rsidR="00000000" w:rsidDel="00000000" w:rsidP="00000000" w:rsidRDefault="00000000" w:rsidRPr="00000000" w14:paraId="0000001B">
      <w:pPr>
        <w:numPr>
          <w:ilvl w:val="1"/>
          <w:numId w:val="2"/>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Wish List for the school--</w:t>
      </w:r>
      <w:r w:rsidDel="00000000" w:rsidR="00000000" w:rsidRPr="00000000">
        <w:rPr>
          <w:color w:val="333333"/>
          <w:sz w:val="20"/>
          <w:szCs w:val="20"/>
          <w:rtl w:val="0"/>
        </w:rPr>
        <w:t xml:space="preserve">New sound system. Issues with current system during Music Revue</w:t>
      </w:r>
      <w:r w:rsidDel="00000000" w:rsidR="00000000" w:rsidRPr="00000000">
        <w:rPr>
          <w:rtl w:val="0"/>
        </w:rPr>
      </w:r>
    </w:p>
    <w:p w:rsidR="00000000" w:rsidDel="00000000" w:rsidP="00000000" w:rsidRDefault="00000000" w:rsidRPr="00000000" w14:paraId="0000001C">
      <w:pPr>
        <w:numPr>
          <w:ilvl w:val="1"/>
          <w:numId w:val="2"/>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Landscaping update - Trunk or treat was a great event and field grass held up w</w:t>
      </w:r>
      <w:r w:rsidDel="00000000" w:rsidR="00000000" w:rsidRPr="00000000">
        <w:rPr>
          <w:color w:val="333333"/>
          <w:sz w:val="20"/>
          <w:szCs w:val="20"/>
          <w:rtl w:val="0"/>
        </w:rPr>
        <w:t xml:space="preserve">ell with cars parked on it. </w:t>
      </w:r>
      <w:r w:rsidDel="00000000" w:rsidR="00000000" w:rsidRPr="00000000">
        <w:rPr>
          <w:rtl w:val="0"/>
        </w:rPr>
      </w:r>
    </w:p>
    <w:p w:rsidR="00000000" w:rsidDel="00000000" w:rsidP="00000000" w:rsidRDefault="00000000" w:rsidRPr="00000000" w14:paraId="0000001D">
      <w:pPr>
        <w:spacing w:after="0" w:line="240" w:lineRule="auto"/>
        <w:ind w:left="-720" w:firstLine="0"/>
        <w:rPr>
          <w:rFonts w:ascii="Calibri" w:cs="Calibri" w:eastAsia="Calibri" w:hAnsi="Calibri"/>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Academic Excellenc</w:t>
      </w:r>
      <w:r w:rsidDel="00000000" w:rsidR="00000000" w:rsidRPr="00000000">
        <w:rPr>
          <w:rFonts w:ascii="Calibri" w:cs="Calibri" w:eastAsia="Calibri" w:hAnsi="Calibri"/>
          <w:color w:val="333333"/>
          <w:sz w:val="20"/>
          <w:szCs w:val="20"/>
          <w:rtl w:val="0"/>
        </w:rPr>
        <w:t xml:space="preserve">e- (10 Min) - Nothing to report</w:t>
      </w:r>
    </w:p>
    <w:p w:rsidR="00000000" w:rsidDel="00000000" w:rsidP="00000000" w:rsidRDefault="00000000" w:rsidRPr="00000000" w14:paraId="0000001E">
      <w:pPr>
        <w:spacing w:after="0" w:line="240" w:lineRule="auto"/>
        <w:ind w:left="-720" w:firstLine="0"/>
        <w:rPr>
          <w:color w:val="222222"/>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222222"/>
          <w:sz w:val="20"/>
          <w:szCs w:val="20"/>
          <w:rtl w:val="0"/>
        </w:rPr>
        <w:t xml:space="preserve">Executive Committee Report</w:t>
      </w:r>
      <w:r w:rsidDel="00000000" w:rsidR="00000000" w:rsidRPr="00000000">
        <w:rPr>
          <w:rFonts w:ascii="Calibri" w:cs="Calibri" w:eastAsia="Calibri" w:hAnsi="Calibri"/>
          <w:color w:val="222222"/>
          <w:sz w:val="20"/>
          <w:szCs w:val="20"/>
          <w:rtl w:val="0"/>
        </w:rPr>
        <w:t xml:space="preserve"> – (10 Min) - Jennifer Johnson ha</w:t>
      </w:r>
      <w:r w:rsidDel="00000000" w:rsidR="00000000" w:rsidRPr="00000000">
        <w:rPr>
          <w:color w:val="222222"/>
          <w:sz w:val="20"/>
          <w:szCs w:val="20"/>
          <w:rtl w:val="0"/>
        </w:rPr>
        <w:t xml:space="preserve">s formally resigned. Kenzi Bennion introduced by Erin Merryweather - she has had a child(ren) at school for 5 year. Great school. 4 kids, 3 here right now. Jamie Bennion highly recommends her. Question from parent in attendance - several parents interested in a board seat, so does this happen now? Erin Merryweather response, we have advertised but have had no interest shown, those who have shown interest haven’t shown up to meetings. Erin Merryweather nominates Kenzi Bennion for open board seat, Tyler Partridge seconds, all in favor -  no opposition. Motion passes</w:t>
      </w:r>
    </w:p>
    <w:p w:rsidR="00000000" w:rsidDel="00000000" w:rsidP="00000000" w:rsidRDefault="00000000" w:rsidRPr="00000000" w14:paraId="0000001F">
      <w:pPr>
        <w:spacing w:after="0" w:line="240" w:lineRule="auto"/>
        <w:ind w:left="-720" w:firstLine="0"/>
        <w:rPr>
          <w:color w:val="222222"/>
          <w:sz w:val="20"/>
          <w:szCs w:val="20"/>
        </w:rPr>
      </w:pPr>
      <w:r w:rsidDel="00000000" w:rsidR="00000000" w:rsidRPr="00000000">
        <w:rPr>
          <w:rtl w:val="0"/>
        </w:rPr>
      </w:r>
    </w:p>
    <w:p w:rsidR="00000000" w:rsidDel="00000000" w:rsidP="00000000" w:rsidRDefault="00000000" w:rsidRPr="00000000" w14:paraId="00000020">
      <w:pPr>
        <w:spacing w:after="0" w:line="240" w:lineRule="auto"/>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333333"/>
          <w:sz w:val="20"/>
          <w:szCs w:val="20"/>
          <w:rtl w:val="0"/>
        </w:rPr>
        <w:t xml:space="preserve">Policy Updates - None to report</w:t>
      </w:r>
      <w:r w:rsidDel="00000000" w:rsidR="00000000" w:rsidRPr="00000000">
        <w:rPr>
          <w:rtl w:val="0"/>
        </w:rPr>
      </w:r>
    </w:p>
    <w:p w:rsidR="00000000" w:rsidDel="00000000" w:rsidP="00000000" w:rsidRDefault="00000000" w:rsidRPr="00000000" w14:paraId="00000021">
      <w:pPr>
        <w:spacing w:after="0" w:line="240" w:lineRule="auto"/>
        <w:ind w:left="-720" w:right="540" w:firstLine="0"/>
        <w:rPr>
          <w:color w:val="333333"/>
          <w:sz w:val="20"/>
          <w:szCs w:val="20"/>
        </w:rPr>
      </w:pPr>
      <w:r w:rsidDel="00000000" w:rsidR="00000000" w:rsidRPr="00000000">
        <w:rPr>
          <w:rtl w:val="0"/>
        </w:rPr>
      </w:r>
    </w:p>
    <w:p w:rsidR="00000000" w:rsidDel="00000000" w:rsidP="00000000" w:rsidRDefault="00000000" w:rsidRPr="00000000" w14:paraId="00000022">
      <w:pPr>
        <w:spacing w:after="0" w:line="240" w:lineRule="auto"/>
        <w:ind w:left="-720" w:right="540" w:firstLine="0"/>
        <w:rPr>
          <w:rFonts w:ascii="Calibri" w:cs="Calibri" w:eastAsia="Calibri" w:hAnsi="Calibri"/>
          <w:color w:val="222222"/>
          <w:sz w:val="20"/>
          <w:szCs w:val="20"/>
        </w:rPr>
      </w:pPr>
      <w:r w:rsidDel="00000000" w:rsidR="00000000" w:rsidRPr="00000000">
        <w:rPr>
          <w:b w:val="1"/>
          <w:color w:val="333333"/>
          <w:sz w:val="20"/>
          <w:szCs w:val="20"/>
          <w:rtl w:val="0"/>
        </w:rPr>
        <w:t xml:space="preserve">Approve meeting minutes from prior month, September,  October, Emergency November</w:t>
      </w:r>
      <w:r w:rsidDel="00000000" w:rsidR="00000000" w:rsidRPr="00000000">
        <w:rPr>
          <w:rFonts w:ascii="Calibri" w:cs="Calibri" w:eastAsia="Calibri" w:hAnsi="Calibri"/>
          <w:color w:val="333333"/>
          <w:sz w:val="20"/>
          <w:szCs w:val="20"/>
          <w:rtl w:val="0"/>
        </w:rPr>
        <w:t xml:space="preserve"> - (see action items)</w:t>
      </w:r>
      <w:r w:rsidDel="00000000" w:rsidR="00000000" w:rsidRPr="00000000">
        <w:rPr>
          <w:rtl w:val="0"/>
        </w:rPr>
      </w:r>
    </w:p>
    <w:p w:rsidR="00000000" w:rsidDel="00000000" w:rsidP="00000000" w:rsidRDefault="00000000" w:rsidRPr="00000000" w14:paraId="00000023">
      <w:pPr>
        <w:spacing w:after="0" w:line="240" w:lineRule="auto"/>
        <w:ind w:left="-720" w:firstLine="0"/>
        <w:rPr>
          <w:rFonts w:ascii="Calibri" w:cs="Calibri" w:eastAsia="Calibri" w:hAnsi="Calibri"/>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Principal Report </w:t>
      </w:r>
      <w:r w:rsidDel="00000000" w:rsidR="00000000" w:rsidRPr="00000000">
        <w:rPr>
          <w:rFonts w:ascii="Calibri" w:cs="Calibri" w:eastAsia="Calibri" w:hAnsi="Calibri"/>
          <w:color w:val="333333"/>
          <w:sz w:val="20"/>
          <w:szCs w:val="20"/>
          <w:rtl w:val="0"/>
        </w:rPr>
        <w:t xml:space="preserve">-Board action may be required – (20 min) </w:t>
      </w:r>
    </w:p>
    <w:p w:rsidR="00000000" w:rsidDel="00000000" w:rsidP="00000000" w:rsidRDefault="00000000" w:rsidRPr="00000000" w14:paraId="00000024">
      <w:pPr>
        <w:spacing w:after="0" w:line="240" w:lineRule="auto"/>
        <w:ind w:left="-720" w:firstLine="0"/>
        <w:rPr>
          <w:color w:val="333333"/>
          <w:sz w:val="20"/>
          <w:szCs w:val="20"/>
        </w:rPr>
      </w:pPr>
      <w:r w:rsidDel="00000000" w:rsidR="00000000" w:rsidRPr="00000000">
        <w:rPr>
          <w:rFonts w:ascii="Calibri" w:cs="Calibri" w:eastAsia="Calibri" w:hAnsi="Calibri"/>
          <w:color w:val="333333"/>
          <w:sz w:val="20"/>
          <w:szCs w:val="20"/>
          <w:rtl w:val="0"/>
        </w:rPr>
        <w:t xml:space="preserve">-Enrollment &amp; Registration Registration- </w:t>
      </w:r>
      <w:r w:rsidDel="00000000" w:rsidR="00000000" w:rsidRPr="00000000">
        <w:rPr>
          <w:color w:val="333333"/>
          <w:sz w:val="20"/>
          <w:szCs w:val="20"/>
          <w:rtl w:val="0"/>
        </w:rPr>
        <w:t xml:space="preserve"> Enrollment 280 students. Moving on our trend in an upward motion. COVID outbreak, 32 students and 8 teachers confirmed positive. More than 50% of our staff.  71 students in attendance today. Test to stay will happen Tuesday 11/16/21. Parents will have to register students in order to have students tested. Administration,  teachers, board are making decisions based on overall wellbeing of students and education. </w:t>
      </w:r>
    </w:p>
    <w:p w:rsidR="00000000" w:rsidDel="00000000" w:rsidP="00000000" w:rsidRDefault="00000000" w:rsidRPr="00000000" w14:paraId="00000025">
      <w:pPr>
        <w:spacing w:after="0" w:line="240" w:lineRule="auto"/>
        <w:ind w:left="-720" w:firstLine="0"/>
        <w:rPr>
          <w:color w:val="333333"/>
          <w:sz w:val="20"/>
          <w:szCs w:val="20"/>
        </w:rPr>
      </w:pPr>
      <w:r w:rsidDel="00000000" w:rsidR="00000000" w:rsidRPr="00000000">
        <w:rPr>
          <w:rtl w:val="0"/>
        </w:rPr>
      </w:r>
    </w:p>
    <w:p w:rsidR="00000000" w:rsidDel="00000000" w:rsidP="00000000" w:rsidRDefault="00000000" w:rsidRPr="00000000" w14:paraId="00000026">
      <w:pPr>
        <w:spacing w:after="0" w:line="240" w:lineRule="auto"/>
        <w:ind w:left="-720" w:right="540" w:firstLine="0"/>
        <w:rPr>
          <w:rFonts w:ascii="Calibri" w:cs="Calibri" w:eastAsia="Calibri" w:hAnsi="Calibri"/>
          <w:color w:val="222222"/>
          <w:sz w:val="20"/>
          <w:szCs w:val="20"/>
        </w:rPr>
      </w:pPr>
      <w:r w:rsidDel="00000000" w:rsidR="00000000" w:rsidRPr="00000000">
        <w:rPr>
          <w:b w:val="1"/>
          <w:color w:val="222222"/>
          <w:sz w:val="20"/>
          <w:szCs w:val="20"/>
          <w:rtl w:val="0"/>
        </w:rPr>
        <w:t xml:space="preserve">Reports on school committees</w:t>
      </w:r>
      <w:r w:rsidDel="00000000" w:rsidR="00000000" w:rsidRPr="00000000">
        <w:rPr>
          <w:rtl w:val="0"/>
        </w:rPr>
      </w:r>
    </w:p>
    <w:p w:rsidR="00000000" w:rsidDel="00000000" w:rsidP="00000000" w:rsidRDefault="00000000" w:rsidRPr="00000000" w14:paraId="00000027">
      <w:pPr>
        <w:spacing w:after="0" w:line="240" w:lineRule="auto"/>
        <w:ind w:left="-720" w:right="540" w:firstLine="0"/>
        <w:rPr>
          <w:color w:val="222222"/>
          <w:sz w:val="20"/>
          <w:szCs w:val="20"/>
        </w:rPr>
      </w:pPr>
      <w:r w:rsidDel="00000000" w:rsidR="00000000" w:rsidRPr="00000000">
        <w:rPr>
          <w:rFonts w:ascii="Calibri" w:cs="Calibri" w:eastAsia="Calibri" w:hAnsi="Calibri"/>
          <w:color w:val="222222"/>
          <w:sz w:val="20"/>
          <w:szCs w:val="20"/>
          <w:rtl w:val="0"/>
        </w:rPr>
        <w:t xml:space="preserve">Special Ed</w:t>
      </w:r>
      <w:r w:rsidDel="00000000" w:rsidR="00000000" w:rsidRPr="00000000">
        <w:rPr>
          <w:color w:val="222222"/>
          <w:sz w:val="20"/>
          <w:szCs w:val="20"/>
          <w:rtl w:val="0"/>
        </w:rPr>
        <w:t xml:space="preserve"> -   December 1 is the deadline for SpEd data. On track for that. </w:t>
      </w:r>
    </w:p>
    <w:p w:rsidR="00000000" w:rsidDel="00000000" w:rsidP="00000000" w:rsidRDefault="00000000" w:rsidRPr="00000000" w14:paraId="00000028">
      <w:pPr>
        <w:spacing w:after="0" w:line="240" w:lineRule="auto"/>
        <w:ind w:left="-720" w:right="540" w:firstLine="0"/>
        <w:rPr>
          <w:color w:val="333333"/>
          <w:sz w:val="20"/>
          <w:szCs w:val="20"/>
        </w:rPr>
      </w:pPr>
      <w:r w:rsidDel="00000000" w:rsidR="00000000" w:rsidRPr="00000000">
        <w:rPr>
          <w:rFonts w:ascii="Calibri" w:cs="Calibri" w:eastAsia="Calibri" w:hAnsi="Calibri"/>
          <w:color w:val="222222"/>
          <w:sz w:val="20"/>
          <w:szCs w:val="20"/>
          <w:rtl w:val="0"/>
        </w:rPr>
        <w:t xml:space="preserve">Public Relations / Website, Staffing, Curriculum, Testing &amp; Training, EE, Art &amp; Music, School Safety, Skiing, Skating Program &amp; Olympics</w:t>
      </w:r>
      <w:r w:rsidDel="00000000" w:rsidR="00000000" w:rsidRPr="00000000">
        <w:rPr>
          <w:color w:val="333333"/>
          <w:sz w:val="20"/>
          <w:szCs w:val="20"/>
          <w:rtl w:val="0"/>
        </w:rPr>
        <w:t xml:space="preserve">c.</w:t>
        <w:tab/>
      </w:r>
    </w:p>
    <w:p w:rsidR="00000000" w:rsidDel="00000000" w:rsidP="00000000" w:rsidRDefault="00000000" w:rsidRPr="00000000" w14:paraId="00000029">
      <w:pPr>
        <w:spacing w:after="0" w:line="240" w:lineRule="auto"/>
        <w:ind w:left="-720" w:right="540" w:firstLine="0"/>
        <w:rPr>
          <w:color w:val="333333"/>
          <w:sz w:val="20"/>
          <w:szCs w:val="20"/>
        </w:rPr>
      </w:pPr>
      <w:r w:rsidDel="00000000" w:rsidR="00000000" w:rsidRPr="00000000">
        <w:rPr>
          <w:rtl w:val="0"/>
        </w:rPr>
      </w:r>
    </w:p>
    <w:p w:rsidR="00000000" w:rsidDel="00000000" w:rsidP="00000000" w:rsidRDefault="00000000" w:rsidRPr="00000000" w14:paraId="0000002A">
      <w:pPr>
        <w:spacing w:after="0" w:line="240" w:lineRule="auto"/>
        <w:ind w:left="-720" w:right="540" w:firstLine="0"/>
        <w:rPr>
          <w:color w:val="333333"/>
          <w:sz w:val="20"/>
          <w:szCs w:val="20"/>
        </w:rPr>
      </w:pPr>
      <w:r w:rsidDel="00000000" w:rsidR="00000000" w:rsidRPr="00000000">
        <w:rPr>
          <w:b w:val="1"/>
          <w:color w:val="333333"/>
          <w:sz w:val="20"/>
          <w:szCs w:val="20"/>
          <w:rtl w:val="0"/>
        </w:rPr>
        <w:t xml:space="preserve">Concerns or issues with recommended resolutions - </w:t>
      </w:r>
      <w:r w:rsidDel="00000000" w:rsidR="00000000" w:rsidRPr="00000000">
        <w:rPr>
          <w:color w:val="333333"/>
          <w:sz w:val="20"/>
          <w:szCs w:val="20"/>
          <w:rtl w:val="0"/>
        </w:rPr>
        <w:t xml:space="preserve">Nothing to report</w:t>
      </w:r>
    </w:p>
    <w:p w:rsidR="00000000" w:rsidDel="00000000" w:rsidP="00000000" w:rsidRDefault="00000000" w:rsidRPr="00000000" w14:paraId="0000002B">
      <w:pPr>
        <w:spacing w:after="0" w:line="240" w:lineRule="auto"/>
        <w:ind w:left="-720" w:firstLine="0"/>
        <w:rPr>
          <w:b w:val="1"/>
          <w:color w:val="333333"/>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b w:val="1"/>
          <w:color w:val="333333"/>
          <w:sz w:val="20"/>
          <w:szCs w:val="20"/>
          <w:rtl w:val="0"/>
        </w:rPr>
        <w:t xml:space="preserve">Action Items:</w:t>
      </w:r>
    </w:p>
    <w:p w:rsidR="00000000" w:rsidDel="00000000" w:rsidP="00000000" w:rsidRDefault="00000000" w:rsidRPr="00000000" w14:paraId="0000002C">
      <w:pPr>
        <w:numPr>
          <w:ilvl w:val="1"/>
          <w:numId w:val="3"/>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Accept the Financial report from prior month - See prior comments</w:t>
      </w:r>
    </w:p>
    <w:p w:rsidR="00000000" w:rsidDel="00000000" w:rsidP="00000000" w:rsidRDefault="00000000" w:rsidRPr="00000000" w14:paraId="0000002D">
      <w:pPr>
        <w:numPr>
          <w:ilvl w:val="1"/>
          <w:numId w:val="3"/>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Approval of the Meeting minutes from prior month - Motion Michael Thorwegen, second Kristiann Asarian, all in favor, no opposed, motion carried</w:t>
      </w:r>
    </w:p>
    <w:p w:rsidR="00000000" w:rsidDel="00000000" w:rsidP="00000000" w:rsidRDefault="00000000" w:rsidRPr="00000000" w14:paraId="0000002E">
      <w:pPr>
        <w:numPr>
          <w:ilvl w:val="1"/>
          <w:numId w:val="3"/>
        </w:numPr>
        <w:spacing w:after="0" w:line="240" w:lineRule="auto"/>
        <w:ind w:left="-720" w:right="540" w:firstLine="0"/>
        <w:rPr>
          <w:color w:val="333333"/>
          <w:sz w:val="20"/>
          <w:szCs w:val="20"/>
        </w:rPr>
      </w:pPr>
      <w:r w:rsidDel="00000000" w:rsidR="00000000" w:rsidRPr="00000000">
        <w:rPr>
          <w:color w:val="333333"/>
          <w:sz w:val="20"/>
          <w:szCs w:val="20"/>
          <w:rtl w:val="0"/>
        </w:rPr>
        <w:t xml:space="preserve">Approval of September Meeting minutes - Delay for another month, make changes, with motions and seconds.</w:t>
      </w:r>
    </w:p>
    <w:p w:rsidR="00000000" w:rsidDel="00000000" w:rsidP="00000000" w:rsidRDefault="00000000" w:rsidRPr="00000000" w14:paraId="0000002F">
      <w:pPr>
        <w:numPr>
          <w:ilvl w:val="1"/>
          <w:numId w:val="3"/>
        </w:numPr>
        <w:spacing w:after="0" w:line="240" w:lineRule="auto"/>
        <w:ind w:left="-720" w:right="540" w:firstLine="0"/>
        <w:rPr>
          <w:rFonts w:ascii="Calibri" w:cs="Calibri" w:eastAsia="Calibri" w:hAnsi="Calibri"/>
          <w:color w:val="333333"/>
          <w:sz w:val="20"/>
          <w:szCs w:val="20"/>
        </w:rPr>
      </w:pPr>
      <w:r w:rsidDel="00000000" w:rsidR="00000000" w:rsidRPr="00000000">
        <w:rPr>
          <w:rFonts w:ascii="Calibri" w:cs="Calibri" w:eastAsia="Calibri" w:hAnsi="Calibri"/>
          <w:color w:val="333333"/>
          <w:sz w:val="20"/>
          <w:szCs w:val="20"/>
          <w:rtl w:val="0"/>
        </w:rPr>
        <w:t xml:space="preserve">Ratify Board Poll accepting SpEd Policy and Procedure Manual 2021/22 - Motion by Erin Merryweather</w:t>
      </w:r>
      <w:r w:rsidDel="00000000" w:rsidR="00000000" w:rsidRPr="00000000">
        <w:rPr>
          <w:color w:val="333333"/>
          <w:sz w:val="20"/>
          <w:szCs w:val="20"/>
          <w:rtl w:val="0"/>
        </w:rPr>
        <w:t xml:space="preserve">, Tyler Partridge second, all in favor-none opposed-motion carries</w:t>
      </w:r>
      <w:r w:rsidDel="00000000" w:rsidR="00000000" w:rsidRPr="00000000">
        <w:rPr>
          <w:rtl w:val="0"/>
        </w:rPr>
      </w:r>
    </w:p>
    <w:p w:rsidR="00000000" w:rsidDel="00000000" w:rsidP="00000000" w:rsidRDefault="00000000" w:rsidRPr="00000000" w14:paraId="00000030">
      <w:pPr>
        <w:numPr>
          <w:ilvl w:val="1"/>
          <w:numId w:val="3"/>
        </w:numPr>
        <w:spacing w:after="0" w:line="240" w:lineRule="auto"/>
        <w:ind w:left="-720" w:right="540" w:firstLine="0"/>
        <w:rPr>
          <w:color w:val="333333"/>
          <w:sz w:val="20"/>
          <w:szCs w:val="20"/>
        </w:rPr>
      </w:pPr>
      <w:r w:rsidDel="00000000" w:rsidR="00000000" w:rsidRPr="00000000">
        <w:rPr>
          <w:color w:val="333333"/>
          <w:sz w:val="20"/>
          <w:szCs w:val="20"/>
          <w:rtl w:val="0"/>
        </w:rPr>
        <w:t xml:space="preserve">Approval of pay scale for board employed secretary - Motion to approve the hourly rate of the board secretary equal to hourly teaching salary rate by Erin Merryweather, Michael Thorwegen second  - all in favor, None opposed. Motion passed</w:t>
      </w:r>
    </w:p>
    <w:p w:rsidR="00000000" w:rsidDel="00000000" w:rsidP="00000000" w:rsidRDefault="00000000" w:rsidRPr="00000000" w14:paraId="00000031">
      <w:pPr>
        <w:numPr>
          <w:ilvl w:val="1"/>
          <w:numId w:val="3"/>
        </w:numPr>
        <w:spacing w:after="0" w:line="240" w:lineRule="auto"/>
        <w:ind w:left="-720" w:right="540" w:firstLine="0"/>
        <w:rPr>
          <w:color w:val="333333"/>
          <w:sz w:val="20"/>
          <w:szCs w:val="20"/>
        </w:rPr>
      </w:pPr>
      <w:r w:rsidDel="00000000" w:rsidR="00000000" w:rsidRPr="00000000">
        <w:rPr>
          <w:color w:val="333333"/>
          <w:sz w:val="20"/>
          <w:szCs w:val="20"/>
          <w:rtl w:val="0"/>
        </w:rPr>
        <w:t xml:space="preserve">Approval of snow removal company and bid - Tyler Partridge motion to accept the bid from BCM stipulation that administration speaks with BCM to add amendment to salt fee of $75 for north side of the building only.  Erin Merryweather second - all in favor-none opposed-motion passed</w:t>
      </w:r>
    </w:p>
    <w:p w:rsidR="00000000" w:rsidDel="00000000" w:rsidP="00000000" w:rsidRDefault="00000000" w:rsidRPr="00000000" w14:paraId="00000032">
      <w:pPr>
        <w:numPr>
          <w:ilvl w:val="1"/>
          <w:numId w:val="3"/>
        </w:numPr>
        <w:spacing w:after="0" w:line="240" w:lineRule="auto"/>
        <w:ind w:left="-720" w:right="540" w:firstLine="0"/>
        <w:rPr>
          <w:color w:val="333333"/>
          <w:sz w:val="20"/>
          <w:szCs w:val="20"/>
          <w:u w:val="none"/>
        </w:rPr>
      </w:pPr>
      <w:r w:rsidDel="00000000" w:rsidR="00000000" w:rsidRPr="00000000">
        <w:rPr>
          <w:color w:val="333333"/>
          <w:sz w:val="20"/>
          <w:szCs w:val="20"/>
          <w:rtl w:val="0"/>
        </w:rPr>
        <w:t xml:space="preserve">Approval of Head Injury Policy and Form - Current policy is more sport related, reworded more applicable to ELED (younger students )and things that might happen in a school setting. Form is filled out anytime there is a head injury. Notify Parents in a timely manner. Motion Erin Merryweather, Michael Thorwegen second, all in favor-no opposition-motion carries</w:t>
      </w:r>
    </w:p>
    <w:p w:rsidR="00000000" w:rsidDel="00000000" w:rsidP="00000000" w:rsidRDefault="00000000" w:rsidRPr="00000000" w14:paraId="00000033">
      <w:pPr>
        <w:numPr>
          <w:ilvl w:val="1"/>
          <w:numId w:val="3"/>
        </w:numPr>
        <w:spacing w:after="0" w:line="240" w:lineRule="auto"/>
        <w:ind w:left="-720" w:right="540" w:firstLine="0"/>
        <w:rPr>
          <w:color w:val="333333"/>
          <w:sz w:val="20"/>
          <w:szCs w:val="20"/>
          <w:u w:val="none"/>
        </w:rPr>
      </w:pPr>
      <w:r w:rsidDel="00000000" w:rsidR="00000000" w:rsidRPr="00000000">
        <w:rPr>
          <w:color w:val="333333"/>
          <w:sz w:val="20"/>
          <w:szCs w:val="20"/>
          <w:rtl w:val="0"/>
        </w:rPr>
        <w:t xml:space="preserve">Approval of IDEA - Motion to accept FYI IDEA grant spending plan Erin Merryweather, Michael Thorwegen - all in favor-no opposition-motion carries</w:t>
      </w:r>
    </w:p>
    <w:p w:rsidR="00000000" w:rsidDel="00000000" w:rsidP="00000000" w:rsidRDefault="00000000" w:rsidRPr="00000000" w14:paraId="00000034">
      <w:pPr>
        <w:numPr>
          <w:ilvl w:val="1"/>
          <w:numId w:val="3"/>
        </w:numPr>
        <w:spacing w:after="0" w:line="240" w:lineRule="auto"/>
        <w:ind w:left="-720" w:right="540" w:firstLine="0"/>
        <w:rPr>
          <w:color w:val="333333"/>
          <w:sz w:val="20"/>
          <w:szCs w:val="20"/>
          <w:u w:val="none"/>
        </w:rPr>
      </w:pPr>
      <w:r w:rsidDel="00000000" w:rsidR="00000000" w:rsidRPr="00000000">
        <w:rPr>
          <w:color w:val="333333"/>
          <w:sz w:val="20"/>
          <w:szCs w:val="20"/>
          <w:rtl w:val="0"/>
        </w:rPr>
        <w:t xml:space="preserve">Approval of TSSA - Teacher student success act - goes toward salary increases, PD, benefits. Motion to accept TSSA Tyler Partridge , Kristiann Asarian second - all in favor -no opposition-motion passes</w:t>
      </w:r>
    </w:p>
    <w:p w:rsidR="00000000" w:rsidDel="00000000" w:rsidP="00000000" w:rsidRDefault="00000000" w:rsidRPr="00000000" w14:paraId="00000035">
      <w:pPr>
        <w:numPr>
          <w:ilvl w:val="1"/>
          <w:numId w:val="3"/>
        </w:numPr>
        <w:spacing w:after="0" w:line="240" w:lineRule="auto"/>
        <w:ind w:left="-720" w:right="540" w:firstLine="0"/>
        <w:rPr>
          <w:color w:val="333333"/>
          <w:sz w:val="20"/>
          <w:szCs w:val="20"/>
          <w:u w:val="none"/>
        </w:rPr>
      </w:pPr>
      <w:r w:rsidDel="00000000" w:rsidR="00000000" w:rsidRPr="00000000">
        <w:rPr>
          <w:color w:val="333333"/>
          <w:sz w:val="20"/>
          <w:szCs w:val="20"/>
          <w:rtl w:val="0"/>
        </w:rPr>
        <w:t xml:space="preserve">Approval of Emergency Meeting Minutes 11/13/2021 - Michael Thorwegen motion Erin Merryweather second - all in favor - no opposition - motion carries </w:t>
      </w:r>
    </w:p>
    <w:p w:rsidR="00000000" w:rsidDel="00000000" w:rsidP="00000000" w:rsidRDefault="00000000" w:rsidRPr="00000000" w14:paraId="00000036">
      <w:pPr>
        <w:numPr>
          <w:ilvl w:val="1"/>
          <w:numId w:val="3"/>
        </w:numPr>
        <w:spacing w:after="0" w:line="240" w:lineRule="auto"/>
        <w:ind w:left="-720" w:right="540" w:firstLine="0"/>
        <w:rPr>
          <w:color w:val="333333"/>
          <w:sz w:val="20"/>
          <w:szCs w:val="20"/>
          <w:u w:val="none"/>
        </w:rPr>
      </w:pPr>
      <w:r w:rsidDel="00000000" w:rsidR="00000000" w:rsidRPr="00000000">
        <w:rPr>
          <w:color w:val="333333"/>
          <w:sz w:val="20"/>
          <w:szCs w:val="20"/>
          <w:rtl w:val="0"/>
        </w:rPr>
        <w:t xml:space="preserve">Approval of school mitigation - Covered in emergency meeting</w:t>
      </w:r>
    </w:p>
    <w:p w:rsidR="00000000" w:rsidDel="00000000" w:rsidP="00000000" w:rsidRDefault="00000000" w:rsidRPr="00000000" w14:paraId="00000037">
      <w:pPr>
        <w:spacing w:after="0" w:line="240" w:lineRule="auto"/>
        <w:ind w:left="-720" w:right="540" w:firstLine="0"/>
        <w:rPr>
          <w:color w:val="333333"/>
          <w:sz w:val="20"/>
          <w:szCs w:val="20"/>
        </w:rPr>
      </w:pPr>
      <w:r w:rsidDel="00000000" w:rsidR="00000000" w:rsidRPr="00000000">
        <w:rPr>
          <w:rtl w:val="0"/>
        </w:rPr>
      </w:r>
    </w:p>
    <w:p w:rsidR="00000000" w:rsidDel="00000000" w:rsidP="00000000" w:rsidRDefault="00000000" w:rsidRPr="00000000" w14:paraId="00000038">
      <w:pPr>
        <w:spacing w:after="0" w:line="240" w:lineRule="auto"/>
        <w:ind w:left="-720" w:right="540" w:firstLine="0"/>
        <w:rPr>
          <w:color w:val="333333"/>
          <w:sz w:val="20"/>
          <w:szCs w:val="20"/>
        </w:rPr>
      </w:pPr>
      <w:r w:rsidDel="00000000" w:rsidR="00000000" w:rsidRPr="00000000">
        <w:rPr>
          <w:color w:val="333333"/>
          <w:sz w:val="20"/>
          <w:szCs w:val="20"/>
          <w:rtl w:val="0"/>
        </w:rPr>
        <w:t xml:space="preserve">Kristiann Asarian to adjourn meeting, Michael Thorwegen second - all in favor-no opposition. Meeting closes 8:49pm</w:t>
      </w:r>
    </w:p>
    <w:p w:rsidR="00000000" w:rsidDel="00000000" w:rsidP="00000000" w:rsidRDefault="00000000" w:rsidRPr="00000000" w14:paraId="00000039">
      <w:pPr>
        <w:spacing w:after="0" w:line="240" w:lineRule="auto"/>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spacing w:after="0" w:line="240" w:lineRule="auto"/>
        <w:ind w:lef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333333"/>
          <w:sz w:val="20"/>
          <w:szCs w:val="20"/>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B">
      <w:pPr>
        <w:spacing w:after="0" w:line="240" w:lineRule="auto"/>
        <w:ind w:left="-720" w:firstLine="0"/>
        <w:jc w:val="center"/>
        <w:rPr>
          <w:rFonts w:ascii="Times New Roman" w:cs="Times New Roman" w:eastAsia="Times New Roman" w:hAnsi="Times New Roman"/>
          <w:sz w:val="20"/>
          <w:szCs w:val="20"/>
        </w:rPr>
      </w:pPr>
      <w:r w:rsidDel="00000000" w:rsidR="00000000" w:rsidRPr="00000000">
        <w:rPr>
          <w:rFonts w:ascii="Calibri" w:cs="Calibri" w:eastAsia="Calibri" w:hAnsi="Calibri"/>
          <w:color w:val="333333"/>
          <w:sz w:val="20"/>
          <w:szCs w:val="20"/>
          <w:rtl w:val="0"/>
        </w:rPr>
        <w:t xml:space="preserve">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5840" w:w="12240" w:orient="portrait"/>
      <w:pgMar w:bottom="270" w:top="360" w:left="144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1D4F78"/>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DefaultParagraphFont"/>
    <w:rsid w:val="001D4F7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I6pxjvwc83smbXWinwTcmDVJZw==">AMUW2mXYtVWk8HnqpwcnAWIsPWrbV40VzF8eQ0QhMAQ1GCekeoLxQebFhiFeo4A3CN6vT6ZGmF3n9pKZ4zkDt7sz4xJ+C3chksPbf0xYO4IlckK73DBE9qLt8PV3PG8DArsM0GH23Oaj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2021-10-25T18:29:00Z</dcterms:created>
  <dc:creator>Samantha Hughes</dc:creator>
</cp:coreProperties>
</file>